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F0" w:rsidRPr="00E74191" w:rsidRDefault="003D68F0" w:rsidP="003D68F0">
      <w:pPr>
        <w:ind w:left="5954"/>
        <w:contextualSpacing/>
        <w:rPr>
          <w:rFonts w:ascii="Times New Roman" w:hAnsi="Times New Roman"/>
          <w:sz w:val="24"/>
          <w:szCs w:val="24"/>
          <w:lang w:val="uk-UA"/>
        </w:rPr>
      </w:pPr>
      <w:r w:rsidRPr="00E74191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D53AB0" w:rsidRDefault="003D68F0" w:rsidP="003D68F0">
      <w:pPr>
        <w:ind w:left="5954"/>
        <w:contextualSpacing/>
        <w:rPr>
          <w:rFonts w:ascii="Times New Roman" w:hAnsi="Times New Roman"/>
          <w:sz w:val="24"/>
          <w:szCs w:val="24"/>
          <w:lang w:val="uk-UA"/>
        </w:rPr>
      </w:pPr>
      <w:r w:rsidRPr="00E74191">
        <w:rPr>
          <w:rFonts w:ascii="Times New Roman" w:hAnsi="Times New Roman"/>
          <w:sz w:val="24"/>
          <w:szCs w:val="24"/>
          <w:lang w:val="uk-UA"/>
        </w:rPr>
        <w:t>Наказом</w:t>
      </w:r>
      <w:r>
        <w:rPr>
          <w:rFonts w:ascii="Times New Roman" w:hAnsi="Times New Roman"/>
          <w:sz w:val="24"/>
          <w:szCs w:val="24"/>
          <w:lang w:val="uk-UA"/>
        </w:rPr>
        <w:t xml:space="preserve"> керівника апарату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Роздільнянського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районного суду Одеської області</w:t>
      </w:r>
      <w:r w:rsidRPr="003D68F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D68F0" w:rsidRDefault="00E338CE" w:rsidP="003D68F0">
      <w:pPr>
        <w:ind w:left="595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2</w:t>
      </w:r>
      <w:r w:rsidR="00F32423">
        <w:rPr>
          <w:rFonts w:ascii="Times New Roman" w:hAnsi="Times New Roman"/>
          <w:sz w:val="24"/>
          <w:szCs w:val="24"/>
          <w:lang w:val="uk-UA"/>
        </w:rPr>
        <w:t>8.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="00D53AB0">
        <w:rPr>
          <w:rFonts w:ascii="Times New Roman" w:hAnsi="Times New Roman"/>
          <w:sz w:val="24"/>
          <w:szCs w:val="24"/>
          <w:lang w:val="uk-UA"/>
        </w:rPr>
        <w:t>.2018</w:t>
      </w:r>
      <w:r w:rsidR="0026522F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3D68F0" w:rsidRPr="00E741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2423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</w:rPr>
        <w:t>45</w:t>
      </w:r>
      <w:r w:rsidR="003D68F0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="003D68F0">
        <w:rPr>
          <w:rFonts w:ascii="Times New Roman" w:hAnsi="Times New Roman"/>
          <w:sz w:val="24"/>
          <w:szCs w:val="24"/>
          <w:lang w:val="uk-UA"/>
        </w:rPr>
        <w:t>зп</w:t>
      </w:r>
      <w:proofErr w:type="spellEnd"/>
      <w:r w:rsidR="003D68F0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3D68F0" w:rsidRDefault="003D68F0" w:rsidP="003D68F0">
      <w:pPr>
        <w:ind w:left="6237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3D68F0" w:rsidRPr="00897943" w:rsidRDefault="003D68F0" w:rsidP="003D68F0">
      <w:pPr>
        <w:keepNext/>
        <w:keepLine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6"/>
          <w:szCs w:val="20"/>
          <w:lang w:val="uk-UA" w:eastAsia="ru-RU"/>
        </w:rPr>
      </w:pPr>
      <w:r w:rsidRPr="00897943">
        <w:rPr>
          <w:rFonts w:ascii="Times New Roman" w:eastAsia="Times New Roman" w:hAnsi="Times New Roman"/>
          <w:sz w:val="26"/>
          <w:szCs w:val="20"/>
          <w:lang w:val="uk-UA" w:eastAsia="ru-RU"/>
        </w:rPr>
        <w:t xml:space="preserve">УМОВИ </w:t>
      </w:r>
      <w:r w:rsidR="00CE154C" w:rsidRPr="00CE154C">
        <w:rPr>
          <w:rFonts w:ascii="Times New Roman" w:eastAsia="Times New Roman" w:hAnsi="Times New Roman"/>
          <w:sz w:val="26"/>
          <w:szCs w:val="20"/>
          <w:lang w:eastAsia="ru-RU"/>
        </w:rPr>
        <w:t xml:space="preserve">   </w:t>
      </w:r>
      <w:r w:rsidR="00CE154C">
        <w:rPr>
          <w:rFonts w:ascii="Times New Roman" w:eastAsia="Times New Roman" w:hAnsi="Times New Roman"/>
          <w:sz w:val="26"/>
          <w:szCs w:val="20"/>
          <w:lang w:val="en-US" w:eastAsia="ru-RU"/>
        </w:rPr>
        <w:t xml:space="preserve">  </w:t>
      </w:r>
      <w:r w:rsidRPr="00897943">
        <w:rPr>
          <w:rFonts w:ascii="Times New Roman" w:eastAsia="Times New Roman" w:hAnsi="Times New Roman"/>
          <w:sz w:val="26"/>
          <w:szCs w:val="20"/>
          <w:lang w:val="uk-UA" w:eastAsia="ru-RU"/>
        </w:rPr>
        <w:br/>
        <w:t>проведення конкурсу</w:t>
      </w:r>
    </w:p>
    <w:p w:rsidR="003D68F0" w:rsidRPr="00E76765" w:rsidRDefault="003D68F0" w:rsidP="003D68F0">
      <w:pPr>
        <w:keepNext/>
        <w:keepLine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6"/>
          <w:szCs w:val="20"/>
          <w:lang w:val="uk-UA" w:eastAsia="ru-RU"/>
        </w:rPr>
      </w:pPr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 xml:space="preserve">на </w:t>
      </w:r>
      <w:proofErr w:type="spellStart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>зайняття</w:t>
      </w:r>
      <w:proofErr w:type="spellEnd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>вакантної</w:t>
      </w:r>
      <w:proofErr w:type="spellEnd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 xml:space="preserve"> посади </w:t>
      </w:r>
      <w:r w:rsidR="00E76765">
        <w:rPr>
          <w:rFonts w:ascii="Times New Roman" w:eastAsia="Times New Roman" w:hAnsi="Times New Roman"/>
          <w:sz w:val="26"/>
          <w:szCs w:val="20"/>
          <w:lang w:val="uk-UA" w:eastAsia="ru-RU"/>
        </w:rPr>
        <w:t>судового розпорядника</w:t>
      </w:r>
    </w:p>
    <w:p w:rsidR="003D68F0" w:rsidRDefault="003D68F0" w:rsidP="003D68F0">
      <w:pPr>
        <w:keepNext/>
        <w:keepLine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proofErr w:type="spellStart"/>
      <w:r w:rsidRPr="00897943">
        <w:rPr>
          <w:rFonts w:ascii="Times New Roman" w:eastAsia="Times New Roman" w:hAnsi="Times New Roman"/>
          <w:sz w:val="26"/>
          <w:szCs w:val="20"/>
          <w:lang w:val="uk-UA" w:eastAsia="ru-RU"/>
        </w:rPr>
        <w:t>Роздільнян</w:t>
      </w:r>
      <w:r>
        <w:rPr>
          <w:rFonts w:ascii="Times New Roman" w:eastAsia="Times New Roman" w:hAnsi="Times New Roman"/>
          <w:sz w:val="26"/>
          <w:szCs w:val="20"/>
          <w:lang w:val="uk-UA" w:eastAsia="ru-RU"/>
        </w:rPr>
        <w:t>с</w:t>
      </w:r>
      <w:r w:rsidRPr="00897943">
        <w:rPr>
          <w:rFonts w:ascii="Times New Roman" w:eastAsia="Times New Roman" w:hAnsi="Times New Roman"/>
          <w:sz w:val="26"/>
          <w:szCs w:val="20"/>
          <w:lang w:val="uk-UA" w:eastAsia="ru-RU"/>
        </w:rPr>
        <w:t>ького</w:t>
      </w:r>
      <w:proofErr w:type="spellEnd"/>
      <w:r w:rsidRPr="00897943">
        <w:rPr>
          <w:rFonts w:ascii="Times New Roman" w:eastAsia="Times New Roman" w:hAnsi="Times New Roman"/>
          <w:sz w:val="26"/>
          <w:szCs w:val="20"/>
          <w:lang w:val="uk-UA" w:eastAsia="ru-RU"/>
        </w:rPr>
        <w:t xml:space="preserve"> районного суду Одеської області</w:t>
      </w:r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 xml:space="preserve"> (</w:t>
      </w:r>
      <w:proofErr w:type="spellStart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>категорія</w:t>
      </w:r>
      <w:proofErr w:type="spellEnd"/>
      <w:r w:rsidRPr="00897943">
        <w:rPr>
          <w:rFonts w:ascii="Times New Roman" w:eastAsia="Times New Roman" w:hAnsi="Times New Roman"/>
          <w:sz w:val="26"/>
          <w:szCs w:val="20"/>
          <w:lang w:eastAsia="ru-RU"/>
        </w:rPr>
        <w:t xml:space="preserve"> «В»)</w:t>
      </w:r>
    </w:p>
    <w:p w:rsidR="003D68F0" w:rsidRPr="00E74191" w:rsidRDefault="003D68F0" w:rsidP="003D68F0">
      <w:pPr>
        <w:tabs>
          <w:tab w:val="left" w:pos="3000"/>
        </w:tabs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6"/>
          <w:szCs w:val="20"/>
          <w:lang w:val="uk-UA" w:eastAsia="ru-RU"/>
        </w:rPr>
        <w:t>(Одеська область, м. Роздільна, вул. Європейська, 37-а)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5022"/>
      </w:tblGrid>
      <w:tr w:rsidR="003D68F0" w:rsidRPr="00F612B0" w:rsidTr="00AE57E1">
        <w:trPr>
          <w:trHeight w:val="429"/>
        </w:trPr>
        <w:tc>
          <w:tcPr>
            <w:tcW w:w="8845" w:type="dxa"/>
            <w:gridSpan w:val="3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3D68F0" w:rsidRPr="00E76765" w:rsidTr="00836CE1">
        <w:trPr>
          <w:trHeight w:val="2967"/>
        </w:trPr>
        <w:tc>
          <w:tcPr>
            <w:tcW w:w="3823" w:type="dxa"/>
            <w:gridSpan w:val="2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5022" w:type="dxa"/>
            <w:shd w:val="clear" w:color="auto" w:fill="auto"/>
          </w:tcPr>
          <w:p w:rsidR="00E76765" w:rsidRPr="00F612B0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Здійснює перевірку та забезпечує готовність залу судового засідання чи приміщення, в якому планується проведення виїзного засідання, до слухання справи і доповідає про їх готовність головуючому. </w:t>
            </w:r>
          </w:p>
          <w:p w:rsidR="00E76765" w:rsidRPr="00F612B0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Забезпечує безпечні умови роботи суддям та працівникам апарату суду в залі судового засідання, іншому приміщенні, в разі проведення судом виїзного засідання. </w:t>
            </w:r>
          </w:p>
          <w:p w:rsidR="00E76765" w:rsidRPr="00F612B0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Оголошує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вхід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вихід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суду та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пропонує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всім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присутнім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встати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6765" w:rsidRPr="00F612B0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Забезпечує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учасниками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судового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та особами,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є в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залі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судового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засідання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розпоряджень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головуючого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76765" w:rsidRPr="00F612B0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Запрошує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до залу судового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засідання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свідків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виконує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вказівки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головуючого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приведення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до присяги. </w:t>
            </w:r>
          </w:p>
          <w:p w:rsidR="00E76765" w:rsidRPr="00F612B0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вказівкою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головуючого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час судового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засідання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приймає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учасників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документи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матеріали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передає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до суду. </w:t>
            </w:r>
          </w:p>
          <w:p w:rsidR="00E76765" w:rsidRPr="00F612B0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Забезпечує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дотримання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процесуального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законодавства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виключення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можливості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допитаних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судом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свідків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тими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суд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допитав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6765" w:rsidRPr="00F612B0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Вживає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видалення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розпорядженням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головуючого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залу судового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засідання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проявляють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неповагу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до суду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порушують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громадський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порядок.</w:t>
            </w:r>
          </w:p>
          <w:p w:rsidR="00E76765" w:rsidRPr="00F612B0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Забезпечує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процесуального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законодавства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закритого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судового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засідання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вживає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що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обмеження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входу до залу судового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засідання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сторонніх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6765" w:rsidRPr="00F612B0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Звертається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правоохоронних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з приводу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сприяння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підтриманні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громадського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порядку,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затримання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притягнення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відповідальності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проявляють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lastRenderedPageBreak/>
              <w:t>неповагу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до суду та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порушують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громадський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порядок. </w:t>
            </w:r>
          </w:p>
          <w:p w:rsidR="00E76765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Уживає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недопущення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виведення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з ладу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фіксування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судового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особами,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присутніми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залі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судового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засідання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68F0" w:rsidRPr="00E76765" w:rsidRDefault="00E76765" w:rsidP="00E767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E76765">
              <w:rPr>
                <w:rFonts w:ascii="Times New Roman" w:hAnsi="Times New Roman"/>
                <w:sz w:val="24"/>
                <w:szCs w:val="24"/>
                <w:lang w:val="uk-UA"/>
              </w:rPr>
              <w:t>При виникненні надзвичайних обставин (пожежа, виявлення вибухонебезпечних предметів, затоплення тощо) повідомляє керівників суду та організовує виклик спеціальних служб.</w:t>
            </w:r>
          </w:p>
        </w:tc>
      </w:tr>
      <w:tr w:rsidR="003D68F0" w:rsidRPr="00F612B0" w:rsidTr="00767583">
        <w:tc>
          <w:tcPr>
            <w:tcW w:w="3823" w:type="dxa"/>
            <w:gridSpan w:val="2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5022" w:type="dxa"/>
            <w:shd w:val="clear" w:color="auto" w:fill="auto"/>
          </w:tcPr>
          <w:p w:rsidR="003D68F0" w:rsidRPr="00F612B0" w:rsidRDefault="003D68F0" w:rsidP="009602D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E76765">
              <w:rPr>
                <w:rFonts w:ascii="Times New Roman" w:hAnsi="Times New Roman"/>
                <w:sz w:val="24"/>
                <w:szCs w:val="24"/>
                <w:lang w:val="uk-UA"/>
              </w:rPr>
              <w:t>осадовий оклад 2643,00</w:t>
            </w:r>
            <w:r w:rsidR="009602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гривень</w:t>
            </w:r>
            <w:r w:rsidR="00E432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602D8" w:rsidRPr="009602D8">
              <w:rPr>
                <w:rFonts w:ascii="Times New Roman" w:hAnsi="Times New Roman"/>
                <w:sz w:val="24"/>
                <w:szCs w:val="24"/>
                <w:lang w:val="uk-UA"/>
              </w:rPr>
              <w:t>надбавки, виплати, премії відповідно до ст.</w:t>
            </w:r>
            <w:r w:rsidR="009602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 50, 52 Закону України</w:t>
            </w:r>
            <w:r w:rsidR="009602D8" w:rsidRPr="009602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державну службу»</w:t>
            </w:r>
          </w:p>
        </w:tc>
      </w:tr>
      <w:tr w:rsidR="003D68F0" w:rsidRPr="00F612B0" w:rsidTr="00767583">
        <w:tc>
          <w:tcPr>
            <w:tcW w:w="3823" w:type="dxa"/>
            <w:gridSpan w:val="2"/>
            <w:shd w:val="clear" w:color="auto" w:fill="auto"/>
          </w:tcPr>
          <w:p w:rsidR="003D68F0" w:rsidRPr="00F612B0" w:rsidRDefault="003D68F0" w:rsidP="00AE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22" w:type="dxa"/>
            <w:shd w:val="clear" w:color="auto" w:fill="auto"/>
          </w:tcPr>
          <w:p w:rsidR="003D68F0" w:rsidRPr="00F612B0" w:rsidRDefault="003D68F0" w:rsidP="00AE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3D68F0" w:rsidRPr="00F612B0" w:rsidTr="00767583">
        <w:tc>
          <w:tcPr>
            <w:tcW w:w="3823" w:type="dxa"/>
            <w:gridSpan w:val="2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022" w:type="dxa"/>
            <w:shd w:val="clear" w:color="auto" w:fill="auto"/>
          </w:tcPr>
          <w:p w:rsidR="003D68F0" w:rsidRPr="00F612B0" w:rsidRDefault="003D68F0" w:rsidP="003D6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Копія паспорта громадянина України.</w:t>
            </w:r>
          </w:p>
          <w:p w:rsidR="003D68F0" w:rsidRPr="00F612B0" w:rsidRDefault="003D68F0" w:rsidP="003D6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n342"/>
            <w:bookmarkEnd w:id="0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Письмова заява про участь у конкурсі із зазначенням осно</w:t>
            </w:r>
            <w:bookmarkStart w:id="1" w:name="_GoBack"/>
            <w:bookmarkEnd w:id="1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вних мотивів щодо зайняття посади державної служби, до якої додається резюме у довільній формі.</w:t>
            </w:r>
          </w:p>
          <w:p w:rsidR="003C0BBE" w:rsidRDefault="003D68F0" w:rsidP="0048106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n343"/>
            <w:bookmarkEnd w:id="2"/>
            <w:r w:rsidRPr="003C0B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3C0BB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частиною третьою</w:t>
              </w:r>
            </w:hyperlink>
            <w:r w:rsidRPr="003C0B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hyperlink r:id="rId7" w:anchor="n14" w:tgtFrame="_blank" w:history="1">
              <w:r w:rsidRPr="003C0BB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четвертою</w:t>
              </w:r>
            </w:hyperlink>
            <w:r w:rsidRPr="003C0B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</w:t>
            </w:r>
            <w:r w:rsidR="00F822C9" w:rsidRPr="003C0BBE">
              <w:rPr>
                <w:rFonts w:ascii="Times New Roman" w:hAnsi="Times New Roman"/>
                <w:sz w:val="24"/>
                <w:szCs w:val="24"/>
                <w:lang w:val="uk-UA"/>
              </w:rPr>
              <w:t>ну</w:t>
            </w:r>
            <w:bookmarkStart w:id="3" w:name="n344"/>
            <w:bookmarkEnd w:id="3"/>
            <w:r w:rsidR="003C0BB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8F0" w:rsidRPr="003C0BBE" w:rsidRDefault="00A17B51" w:rsidP="0048106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0BBE">
              <w:rPr>
                <w:rFonts w:ascii="Times New Roman" w:hAnsi="Times New Roman"/>
                <w:sz w:val="24"/>
                <w:szCs w:val="24"/>
                <w:lang w:val="uk-UA"/>
              </w:rPr>
              <w:t>Копію (копії) документа</w:t>
            </w:r>
            <w:r w:rsidR="003D68F0" w:rsidRPr="003C0B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(документів) про освіту.</w:t>
            </w:r>
          </w:p>
          <w:p w:rsidR="003C0BBE" w:rsidRPr="003C0BBE" w:rsidRDefault="00281E8C" w:rsidP="00A344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0BBE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3C0BBE">
              <w:rPr>
                <w:rFonts w:ascii="Times New Roman" w:hAnsi="Times New Roman"/>
                <w:sz w:val="24"/>
                <w:szCs w:val="24"/>
              </w:rPr>
              <w:t>ригінал</w:t>
            </w:r>
            <w:proofErr w:type="spellEnd"/>
            <w:r w:rsidRPr="003C0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0BBE">
              <w:rPr>
                <w:rFonts w:ascii="Times New Roman" w:hAnsi="Times New Roman"/>
                <w:sz w:val="24"/>
                <w:szCs w:val="24"/>
              </w:rPr>
              <w:t>посвідчення</w:t>
            </w:r>
            <w:proofErr w:type="spellEnd"/>
            <w:r w:rsidRPr="003C0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0BBE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3C0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0BB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3C0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0BBE">
              <w:rPr>
                <w:rFonts w:ascii="Times New Roman" w:hAnsi="Times New Roman"/>
                <w:sz w:val="24"/>
                <w:szCs w:val="24"/>
              </w:rPr>
              <w:t>вільного</w:t>
            </w:r>
            <w:proofErr w:type="spellEnd"/>
            <w:r w:rsidRPr="003C0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0BBE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3C0BBE">
              <w:rPr>
                <w:rFonts w:ascii="Times New Roman" w:hAnsi="Times New Roman"/>
                <w:sz w:val="24"/>
                <w:szCs w:val="24"/>
              </w:rPr>
              <w:t xml:space="preserve"> державною </w:t>
            </w:r>
            <w:proofErr w:type="spellStart"/>
            <w:r w:rsidRPr="003C0BBE">
              <w:rPr>
                <w:rFonts w:ascii="Times New Roman" w:hAnsi="Times New Roman"/>
                <w:sz w:val="24"/>
                <w:szCs w:val="24"/>
              </w:rPr>
              <w:t>мовою</w:t>
            </w:r>
            <w:bookmarkStart w:id="4" w:name="n345"/>
            <w:bookmarkStart w:id="5" w:name="n346"/>
            <w:bookmarkEnd w:id="4"/>
            <w:bookmarkEnd w:id="5"/>
            <w:proofErr w:type="spellEnd"/>
            <w:r w:rsidR="004C1B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8F0" w:rsidRPr="003C0BBE" w:rsidRDefault="003D68F0" w:rsidP="00A344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0BBE">
              <w:rPr>
                <w:rFonts w:ascii="Times New Roman" w:hAnsi="Times New Roman"/>
                <w:sz w:val="24"/>
                <w:szCs w:val="24"/>
                <w:lang w:val="uk-UA"/>
              </w:rPr>
              <w:t>Заповнена особова картка встановленого зразка.</w:t>
            </w:r>
          </w:p>
          <w:p w:rsidR="003D68F0" w:rsidRPr="00F612B0" w:rsidRDefault="003D68F0" w:rsidP="003D6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n347"/>
            <w:bookmarkStart w:id="7" w:name="n348"/>
            <w:bookmarkEnd w:id="6"/>
            <w:bookmarkEnd w:id="7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Декларація особи, уповноваженої на виконання функцій держави або міс</w:t>
            </w:r>
            <w:r w:rsidR="00744A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цевого самоврядування,  за </w:t>
            </w:r>
            <w:r w:rsidR="009602D8">
              <w:rPr>
                <w:rFonts w:ascii="Times New Roman" w:hAnsi="Times New Roman"/>
                <w:sz w:val="24"/>
                <w:szCs w:val="24"/>
                <w:lang w:val="uk-UA"/>
              </w:rPr>
              <w:t>минулий</w:t>
            </w:r>
            <w:r w:rsidR="00CB5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рік.</w:t>
            </w:r>
          </w:p>
          <w:p w:rsidR="003D68F0" w:rsidRPr="00F612B0" w:rsidRDefault="003D68F0" w:rsidP="00AE57E1">
            <w:pPr>
              <w:pStyle w:val="a5"/>
              <w:spacing w:before="0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F612B0"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 для участі у конкурсі </w:t>
            </w:r>
            <w:r w:rsidR="00E432EB">
              <w:rPr>
                <w:rFonts w:ascii="Times New Roman" w:hAnsi="Times New Roman"/>
                <w:sz w:val="24"/>
                <w:szCs w:val="24"/>
              </w:rPr>
              <w:t>становить 15</w:t>
            </w:r>
            <w:r w:rsidR="00CB5811">
              <w:rPr>
                <w:rFonts w:ascii="Times New Roman" w:hAnsi="Times New Roman"/>
                <w:sz w:val="24"/>
                <w:szCs w:val="24"/>
              </w:rPr>
              <w:t xml:space="preserve"> календарних дні</w:t>
            </w:r>
            <w:r w:rsidR="00582FF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з дня оприлюднення інформації про проведення конкурсу</w:t>
            </w:r>
            <w:r w:rsidRPr="00F612B0">
              <w:rPr>
                <w:rFonts w:ascii="Times New Roman" w:hAnsi="Times New Roman"/>
              </w:rPr>
              <w:t xml:space="preserve">. </w:t>
            </w:r>
          </w:p>
          <w:p w:rsidR="003D68F0" w:rsidRPr="00F612B0" w:rsidRDefault="003D68F0" w:rsidP="002938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Ост</w:t>
            </w:r>
            <w:r w:rsidR="00D42509">
              <w:rPr>
                <w:rFonts w:ascii="Times New Roman" w:hAnsi="Times New Roman"/>
                <w:sz w:val="24"/>
                <w:szCs w:val="24"/>
              </w:rPr>
              <w:t>ан</w:t>
            </w:r>
            <w:r w:rsidR="00FF3C4F">
              <w:rPr>
                <w:rFonts w:ascii="Times New Roman" w:hAnsi="Times New Roman"/>
                <w:sz w:val="24"/>
                <w:szCs w:val="24"/>
              </w:rPr>
              <w:t>ній</w:t>
            </w:r>
            <w:proofErr w:type="spellEnd"/>
            <w:r w:rsidR="00FF3C4F">
              <w:rPr>
                <w:rFonts w:ascii="Times New Roman" w:hAnsi="Times New Roman"/>
                <w:sz w:val="24"/>
                <w:szCs w:val="24"/>
              </w:rPr>
              <w:t xml:space="preserve"> день </w:t>
            </w:r>
            <w:proofErr w:type="spellStart"/>
            <w:r w:rsidR="00FF3C4F">
              <w:rPr>
                <w:rFonts w:ascii="Times New Roman" w:hAnsi="Times New Roman"/>
                <w:sz w:val="24"/>
                <w:szCs w:val="24"/>
              </w:rPr>
              <w:t>прийому</w:t>
            </w:r>
            <w:proofErr w:type="spellEnd"/>
            <w:r w:rsidR="00FF3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3C4F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="00FF3C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91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="00E76765">
              <w:rPr>
                <w:rFonts w:ascii="Times New Roman" w:hAnsi="Times New Roman"/>
                <w:sz w:val="24"/>
                <w:szCs w:val="24"/>
              </w:rPr>
              <w:t>1</w:t>
            </w:r>
            <w:r w:rsidR="00FF3C4F">
              <w:rPr>
                <w:rFonts w:ascii="Times New Roman" w:hAnsi="Times New Roman"/>
                <w:sz w:val="24"/>
                <w:szCs w:val="24"/>
              </w:rPr>
              <w:t>2</w:t>
            </w:r>
            <w:r w:rsidR="00FF3C4F" w:rsidRPr="00FF3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885">
              <w:rPr>
                <w:rFonts w:ascii="Times New Roman" w:hAnsi="Times New Roman"/>
                <w:sz w:val="24"/>
                <w:szCs w:val="24"/>
                <w:lang w:val="uk-UA"/>
              </w:rPr>
              <w:t>грудня</w:t>
            </w:r>
            <w:r w:rsidR="00664062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FF3C4F">
              <w:rPr>
                <w:rFonts w:ascii="Times New Roman" w:hAnsi="Times New Roman"/>
                <w:sz w:val="24"/>
                <w:szCs w:val="24"/>
              </w:rPr>
              <w:t xml:space="preserve"> року до 17</w:t>
            </w:r>
            <w:r w:rsidR="00F342D3">
              <w:rPr>
                <w:rFonts w:ascii="Times New Roman" w:hAnsi="Times New Roman"/>
                <w:sz w:val="24"/>
                <w:szCs w:val="24"/>
              </w:rPr>
              <w:t xml:space="preserve"> год. 0</w:t>
            </w:r>
            <w:r w:rsidR="00CC4E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68F0" w:rsidRPr="00F612B0" w:rsidTr="00767583">
        <w:tc>
          <w:tcPr>
            <w:tcW w:w="3823" w:type="dxa"/>
            <w:gridSpan w:val="2"/>
            <w:shd w:val="clear" w:color="auto" w:fill="auto"/>
          </w:tcPr>
          <w:p w:rsidR="003D68F0" w:rsidRPr="00F612B0" w:rsidRDefault="003957B8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Місце, час та дата початку проведення конкурсу</w:t>
            </w:r>
          </w:p>
        </w:tc>
        <w:tc>
          <w:tcPr>
            <w:tcW w:w="5022" w:type="dxa"/>
            <w:shd w:val="clear" w:color="auto" w:fill="auto"/>
          </w:tcPr>
          <w:p w:rsidR="00CF3BCC" w:rsidRDefault="003957B8" w:rsidP="009602D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7F7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Роздільна, вул. Європейська, 37-а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F3BC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D68F0" w:rsidRPr="00F612B0" w:rsidRDefault="00293885" w:rsidP="009602D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D01F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3957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</w:t>
            </w:r>
            <w:r w:rsidR="00CD01F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63678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582F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</w:t>
            </w:r>
            <w:r w:rsidR="0036367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CD01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о 11 год. 3</w:t>
            </w:r>
            <w:r w:rsidR="003D68F0" w:rsidRPr="00F612B0">
              <w:rPr>
                <w:rFonts w:ascii="Times New Roman" w:hAnsi="Times New Roman"/>
                <w:sz w:val="24"/>
                <w:szCs w:val="24"/>
                <w:lang w:val="uk-UA"/>
              </w:rPr>
              <w:t>0 хв.</w:t>
            </w:r>
          </w:p>
          <w:p w:rsidR="003D68F0" w:rsidRPr="00F612B0" w:rsidRDefault="003D68F0" w:rsidP="009602D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8F0" w:rsidRPr="00F612B0" w:rsidTr="00767583">
        <w:tc>
          <w:tcPr>
            <w:tcW w:w="3823" w:type="dxa"/>
            <w:gridSpan w:val="2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022" w:type="dxa"/>
            <w:shd w:val="clear" w:color="auto" w:fill="auto"/>
          </w:tcPr>
          <w:p w:rsidR="003D68F0" w:rsidRPr="00F612B0" w:rsidRDefault="00DA2616" w:rsidP="009602D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Заяц</w:t>
            </w:r>
            <w:r w:rsidR="003D68F0"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Олександрівна</w:t>
            </w:r>
          </w:p>
          <w:p w:rsidR="003D68F0" w:rsidRPr="00F612B0" w:rsidRDefault="003D68F0" w:rsidP="009602D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. (04853) 3-21-67</w:t>
            </w:r>
          </w:p>
          <w:p w:rsidR="003D68F0" w:rsidRPr="00F612B0" w:rsidRDefault="003D68F0" w:rsidP="009602D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2B0">
              <w:rPr>
                <w:rFonts w:ascii="Times New Roman" w:hAnsi="Times New Roman"/>
                <w:sz w:val="24"/>
                <w:szCs w:val="24"/>
              </w:rPr>
              <w:t>е-</w:t>
            </w:r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rz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od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court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8F0" w:rsidRPr="00F612B0" w:rsidTr="009602D8">
        <w:trPr>
          <w:trHeight w:val="253"/>
        </w:trPr>
        <w:tc>
          <w:tcPr>
            <w:tcW w:w="8845" w:type="dxa"/>
            <w:gridSpan w:val="3"/>
            <w:shd w:val="clear" w:color="auto" w:fill="auto"/>
          </w:tcPr>
          <w:p w:rsidR="003D68F0" w:rsidRPr="00795539" w:rsidRDefault="00795539" w:rsidP="00AE57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Кваліфікаційні вимоги</w:t>
            </w:r>
          </w:p>
        </w:tc>
      </w:tr>
      <w:tr w:rsidR="003D68F0" w:rsidRPr="00F612B0" w:rsidTr="00767583">
        <w:trPr>
          <w:trHeight w:val="968"/>
        </w:trPr>
        <w:tc>
          <w:tcPr>
            <w:tcW w:w="562" w:type="dxa"/>
            <w:shd w:val="clear" w:color="auto" w:fill="auto"/>
          </w:tcPr>
          <w:p w:rsidR="003D68F0" w:rsidRPr="00F612B0" w:rsidRDefault="003D68F0" w:rsidP="00AE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D68F0" w:rsidRPr="00F612B0" w:rsidRDefault="003D68F0" w:rsidP="00AE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5022" w:type="dxa"/>
            <w:shd w:val="clear" w:color="auto" w:fill="auto"/>
          </w:tcPr>
          <w:p w:rsidR="003D68F0" w:rsidRPr="00916EFA" w:rsidRDefault="003D68F0" w:rsidP="003C0BB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="003C0BB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B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proofErr w:type="gramStart"/>
            <w:r w:rsidRPr="00F612B0">
              <w:rPr>
                <w:rFonts w:ascii="Times New Roman" w:hAnsi="Times New Roman"/>
                <w:sz w:val="24"/>
                <w:szCs w:val="24"/>
              </w:rPr>
              <w:t>ступенем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B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</w:t>
            </w:r>
            <w:proofErr w:type="gramEnd"/>
            <w:r w:rsidR="003C0B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нижче</w:t>
            </w:r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бакалавра</w:t>
            </w:r>
            <w:r w:rsidR="00916E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(юридичного напрямку)</w:t>
            </w:r>
          </w:p>
        </w:tc>
      </w:tr>
      <w:tr w:rsidR="003D68F0" w:rsidRPr="00F612B0" w:rsidTr="00767583">
        <w:tc>
          <w:tcPr>
            <w:tcW w:w="562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5022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3D68F0" w:rsidRPr="00F612B0" w:rsidTr="00767583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8F0" w:rsidRPr="00F612B0" w:rsidRDefault="003D68F0" w:rsidP="00AE57E1">
            <w:pPr>
              <w:rPr>
                <w:rFonts w:ascii="Times New Roman" w:hAnsi="Times New Roman"/>
                <w:sz w:val="24"/>
                <w:szCs w:val="24"/>
              </w:rPr>
            </w:pPr>
            <w:r w:rsidRPr="00F612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8F0" w:rsidRPr="00F612B0" w:rsidRDefault="003D68F0" w:rsidP="00AE57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державною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8F0" w:rsidRPr="00F612B0" w:rsidRDefault="003D68F0" w:rsidP="00AE57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Вільне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державною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мовою</w:t>
            </w:r>
            <w:proofErr w:type="spellEnd"/>
          </w:p>
        </w:tc>
      </w:tr>
      <w:tr w:rsidR="00741827" w:rsidRPr="00F612B0" w:rsidTr="00AE57E1">
        <w:tc>
          <w:tcPr>
            <w:tcW w:w="8845" w:type="dxa"/>
            <w:gridSpan w:val="3"/>
            <w:shd w:val="clear" w:color="auto" w:fill="auto"/>
          </w:tcPr>
          <w:p w:rsidR="00741827" w:rsidRPr="00496804" w:rsidRDefault="00741827" w:rsidP="0074182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компетентності</w:t>
            </w:r>
            <w:proofErr w:type="spellEnd"/>
          </w:p>
        </w:tc>
      </w:tr>
      <w:tr w:rsidR="00741827" w:rsidRPr="00F612B0" w:rsidTr="00767583">
        <w:tc>
          <w:tcPr>
            <w:tcW w:w="3823" w:type="dxa"/>
            <w:gridSpan w:val="2"/>
            <w:shd w:val="clear" w:color="auto" w:fill="auto"/>
          </w:tcPr>
          <w:p w:rsidR="00741827" w:rsidRPr="00741827" w:rsidRDefault="00741827" w:rsidP="00741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022" w:type="dxa"/>
            <w:shd w:val="clear" w:color="auto" w:fill="auto"/>
          </w:tcPr>
          <w:p w:rsidR="00741827" w:rsidRPr="00496804" w:rsidRDefault="00741827" w:rsidP="00741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4968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Компоненти</w:t>
            </w:r>
            <w:proofErr w:type="spellEnd"/>
            <w:r w:rsidRPr="004968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968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</w:t>
            </w:r>
            <w:proofErr w:type="spellEnd"/>
          </w:p>
        </w:tc>
      </w:tr>
      <w:tr w:rsidR="00741827" w:rsidRPr="00F612B0" w:rsidTr="00767583">
        <w:tc>
          <w:tcPr>
            <w:tcW w:w="562" w:type="dxa"/>
            <w:shd w:val="clear" w:color="auto" w:fill="auto"/>
          </w:tcPr>
          <w:p w:rsidR="00741827" w:rsidRPr="00F612B0" w:rsidRDefault="00741827" w:rsidP="007418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41827" w:rsidRPr="00496804" w:rsidRDefault="00741827" w:rsidP="007418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Якісне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поставлених</w:t>
            </w:r>
            <w:proofErr w:type="spellEnd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>завдань</w:t>
            </w:r>
            <w:proofErr w:type="spellEnd"/>
          </w:p>
        </w:tc>
        <w:tc>
          <w:tcPr>
            <w:tcW w:w="5022" w:type="dxa"/>
            <w:shd w:val="clear" w:color="auto" w:fill="auto"/>
          </w:tcPr>
          <w:p w:rsidR="00741827" w:rsidRPr="00767583" w:rsidRDefault="00741827" w:rsidP="00767583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вміння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працювати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інформацією</w:t>
            </w:r>
            <w:proofErr w:type="spellEnd"/>
          </w:p>
          <w:p w:rsidR="00741827" w:rsidRPr="00767583" w:rsidRDefault="00741827" w:rsidP="00767583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вміння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вирішувати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комплексні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</w:t>
            </w:r>
            <w:proofErr w:type="spellEnd"/>
          </w:p>
          <w:p w:rsidR="00741827" w:rsidRPr="00767583" w:rsidRDefault="00741827" w:rsidP="00767583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вміння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надавати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пропозиції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аргументувати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презентувати</w:t>
            </w:r>
            <w:proofErr w:type="spellEnd"/>
          </w:p>
          <w:p w:rsidR="00741827" w:rsidRPr="00496804" w:rsidRDefault="00741827" w:rsidP="00767583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уміння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швидко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приймати</w:t>
            </w:r>
            <w:proofErr w:type="spellEnd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7583">
              <w:rPr>
                <w:rFonts w:ascii="Times New Roman" w:hAnsi="Times New Roman"/>
                <w:sz w:val="24"/>
                <w:szCs w:val="24"/>
                <w:lang w:eastAsia="uk-UA"/>
              </w:rPr>
              <w:t>рішення</w:t>
            </w:r>
            <w:proofErr w:type="spellEnd"/>
          </w:p>
        </w:tc>
      </w:tr>
      <w:tr w:rsidR="00741827" w:rsidRPr="00F612B0" w:rsidTr="00767583">
        <w:tc>
          <w:tcPr>
            <w:tcW w:w="562" w:type="dxa"/>
            <w:shd w:val="clear" w:color="auto" w:fill="auto"/>
          </w:tcPr>
          <w:p w:rsidR="00741827" w:rsidRPr="00F612B0" w:rsidRDefault="00741827" w:rsidP="007418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741827" w:rsidRPr="00496804" w:rsidRDefault="00741827" w:rsidP="00767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>Командна</w:t>
            </w:r>
            <w:proofErr w:type="spellEnd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робота та </w:t>
            </w:r>
            <w:proofErr w:type="spellStart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>взаємодія</w:t>
            </w:r>
            <w:proofErr w:type="spellEnd"/>
          </w:p>
        </w:tc>
        <w:tc>
          <w:tcPr>
            <w:tcW w:w="5022" w:type="dxa"/>
            <w:shd w:val="clear" w:color="auto" w:fill="auto"/>
          </w:tcPr>
          <w:p w:rsidR="00741827" w:rsidRDefault="00741827" w:rsidP="00767583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вміння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команді</w:t>
            </w:r>
            <w:proofErr w:type="spellEnd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741827" w:rsidRPr="00DA322F" w:rsidRDefault="00741827" w:rsidP="00767583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>вміння</w:t>
            </w:r>
            <w:proofErr w:type="spellEnd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>надавати</w:t>
            </w:r>
            <w:proofErr w:type="spellEnd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>зворотній</w:t>
            </w:r>
            <w:proofErr w:type="spellEnd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>зв’язо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proofErr w:type="spellEnd"/>
          </w:p>
        </w:tc>
      </w:tr>
      <w:tr w:rsidR="00741827" w:rsidRPr="00F612B0" w:rsidTr="00767583">
        <w:tc>
          <w:tcPr>
            <w:tcW w:w="562" w:type="dxa"/>
            <w:shd w:val="clear" w:color="auto" w:fill="auto"/>
          </w:tcPr>
          <w:p w:rsidR="00741827" w:rsidRPr="00F612B0" w:rsidRDefault="00741827" w:rsidP="007418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741827" w:rsidRPr="00F612B0" w:rsidRDefault="00741827" w:rsidP="007675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5022" w:type="dxa"/>
            <w:shd w:val="clear" w:color="auto" w:fill="auto"/>
          </w:tcPr>
          <w:p w:rsidR="00741827" w:rsidRPr="00F612B0" w:rsidRDefault="00741827" w:rsidP="007418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Вміння використовувати комп’ютерне обладнання та програмне забезпечення (</w:t>
            </w:r>
            <w:proofErr w:type="spellStart"/>
            <w:r w:rsidRPr="00F612B0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F612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bCs/>
                <w:sz w:val="24"/>
                <w:szCs w:val="24"/>
              </w:rPr>
              <w:t>Word</w:t>
            </w:r>
            <w:proofErr w:type="spellEnd"/>
            <w:r w:rsidRPr="00F612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612B0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proofErr w:type="spellEnd"/>
            <w:r w:rsidRPr="00F612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використовувати офісну техніку.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Навички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інформаційно-пошуковими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системами в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2B0">
              <w:rPr>
                <w:rFonts w:ascii="Times New Roman" w:hAnsi="Times New Roman"/>
                <w:sz w:val="24"/>
                <w:szCs w:val="24"/>
              </w:rPr>
              <w:t>Інтернет</w:t>
            </w:r>
            <w:proofErr w:type="spellEnd"/>
            <w:r w:rsidRPr="00F61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827" w:rsidRPr="00F612B0" w:rsidTr="00767583">
        <w:tc>
          <w:tcPr>
            <w:tcW w:w="562" w:type="dxa"/>
            <w:shd w:val="clear" w:color="auto" w:fill="auto"/>
          </w:tcPr>
          <w:p w:rsidR="00741827" w:rsidRPr="00F612B0" w:rsidRDefault="00741827" w:rsidP="007418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</w:tcPr>
          <w:p w:rsidR="00741827" w:rsidRDefault="00741827" w:rsidP="00741827">
            <w:pPr>
              <w:pStyle w:val="rvps14"/>
            </w:pPr>
            <w:r>
              <w:t>Особистісні якості</w:t>
            </w:r>
          </w:p>
        </w:tc>
        <w:tc>
          <w:tcPr>
            <w:tcW w:w="5022" w:type="dxa"/>
          </w:tcPr>
          <w:p w:rsidR="00741827" w:rsidRDefault="00741827" w:rsidP="00767583">
            <w:pPr>
              <w:pStyle w:val="rvps14"/>
              <w:numPr>
                <w:ilvl w:val="0"/>
                <w:numId w:val="13"/>
              </w:numPr>
              <w:ind w:left="317" w:hanging="283"/>
            </w:pPr>
            <w:r>
              <w:t>уміння приймати вчасні та обґрунтовані рішення</w:t>
            </w:r>
          </w:p>
          <w:p w:rsidR="00741827" w:rsidRDefault="00741827" w:rsidP="00767583">
            <w:pPr>
              <w:pStyle w:val="rvps14"/>
              <w:numPr>
                <w:ilvl w:val="0"/>
                <w:numId w:val="13"/>
              </w:numPr>
              <w:ind w:left="317" w:hanging="283"/>
            </w:pPr>
            <w:r>
              <w:t>стратегічне мислення</w:t>
            </w:r>
          </w:p>
          <w:p w:rsidR="00741827" w:rsidRDefault="00741827" w:rsidP="00767583">
            <w:pPr>
              <w:pStyle w:val="rvps14"/>
              <w:numPr>
                <w:ilvl w:val="0"/>
                <w:numId w:val="13"/>
              </w:numPr>
              <w:ind w:left="317" w:hanging="283"/>
            </w:pPr>
            <w:r>
              <w:t>уміння працювати у стресовій ситуації</w:t>
            </w:r>
          </w:p>
          <w:p w:rsidR="00741827" w:rsidRDefault="00741827" w:rsidP="00767583">
            <w:pPr>
              <w:pStyle w:val="rvps14"/>
              <w:numPr>
                <w:ilvl w:val="0"/>
                <w:numId w:val="13"/>
              </w:numPr>
              <w:ind w:left="317" w:hanging="283"/>
            </w:pPr>
            <w:r>
              <w:t>орієнтація на досягнення результату</w:t>
            </w:r>
          </w:p>
          <w:p w:rsidR="00741827" w:rsidRDefault="00741827" w:rsidP="00767583">
            <w:pPr>
              <w:pStyle w:val="rvps14"/>
              <w:numPr>
                <w:ilvl w:val="0"/>
                <w:numId w:val="13"/>
              </w:numPr>
              <w:ind w:left="317" w:hanging="283"/>
            </w:pPr>
            <w:r>
              <w:t>здатність сплановано та послідовно діяти відповідно до визначених цілей з метою досягнення очікуваних результатів</w:t>
            </w:r>
          </w:p>
          <w:p w:rsidR="00741827" w:rsidRDefault="00741827" w:rsidP="00767583">
            <w:pPr>
              <w:pStyle w:val="rvps14"/>
              <w:numPr>
                <w:ilvl w:val="0"/>
                <w:numId w:val="13"/>
              </w:numPr>
              <w:ind w:left="317" w:hanging="283"/>
            </w:pPr>
            <w:r>
              <w:t>відповідальність та об’</w:t>
            </w:r>
            <w:proofErr w:type="spellStart"/>
            <w:r w:rsidRPr="006F2F06">
              <w:rPr>
                <w:lang w:val="ru-RU"/>
              </w:rPr>
              <w:t>єктивність</w:t>
            </w:r>
            <w:proofErr w:type="spellEnd"/>
          </w:p>
          <w:p w:rsidR="00741827" w:rsidRDefault="00741827" w:rsidP="00767583">
            <w:pPr>
              <w:pStyle w:val="rvps14"/>
              <w:numPr>
                <w:ilvl w:val="0"/>
                <w:numId w:val="13"/>
              </w:numPr>
              <w:ind w:left="317" w:hanging="283"/>
            </w:pPr>
            <w:r>
              <w:t>компетентність, прагнення до самовдосконалення та підвищення фахового рівня</w:t>
            </w:r>
          </w:p>
          <w:p w:rsidR="00741827" w:rsidRDefault="00741827" w:rsidP="00767583">
            <w:pPr>
              <w:pStyle w:val="rvps14"/>
              <w:numPr>
                <w:ilvl w:val="0"/>
                <w:numId w:val="13"/>
              </w:numPr>
              <w:ind w:left="317" w:hanging="283"/>
              <w:contextualSpacing/>
            </w:pPr>
            <w:r>
              <w:t>дисципліна і системність</w:t>
            </w:r>
          </w:p>
          <w:p w:rsidR="00767583" w:rsidRDefault="00741827" w:rsidP="00767583">
            <w:pPr>
              <w:pStyle w:val="rvps14"/>
              <w:numPr>
                <w:ilvl w:val="0"/>
                <w:numId w:val="13"/>
              </w:numPr>
              <w:ind w:left="317" w:hanging="283"/>
              <w:contextualSpacing/>
            </w:pPr>
            <w:r>
              <w:t>самоорганізація та орієнтація на розвиток</w:t>
            </w:r>
          </w:p>
          <w:p w:rsidR="00741827" w:rsidRDefault="00767583" w:rsidP="00767583">
            <w:pPr>
              <w:pStyle w:val="rvps14"/>
              <w:ind w:left="34"/>
              <w:contextualSpacing/>
            </w:pPr>
            <w:r>
              <w:t xml:space="preserve">10. </w:t>
            </w:r>
            <w:r w:rsidR="00741827">
              <w:t>дипломатичність та ініціативність</w:t>
            </w:r>
          </w:p>
        </w:tc>
      </w:tr>
      <w:tr w:rsidR="00741827" w:rsidRPr="00F612B0" w:rsidTr="00767583">
        <w:trPr>
          <w:trHeight w:val="263"/>
        </w:trPr>
        <w:tc>
          <w:tcPr>
            <w:tcW w:w="8845" w:type="dxa"/>
            <w:gridSpan w:val="3"/>
            <w:shd w:val="clear" w:color="auto" w:fill="auto"/>
          </w:tcPr>
          <w:p w:rsidR="00741827" w:rsidRPr="00767583" w:rsidRDefault="00767583" w:rsidP="0076758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75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767583" w:rsidRPr="00F612B0" w:rsidTr="00767583">
        <w:tc>
          <w:tcPr>
            <w:tcW w:w="3823" w:type="dxa"/>
            <w:gridSpan w:val="2"/>
            <w:shd w:val="clear" w:color="auto" w:fill="auto"/>
          </w:tcPr>
          <w:p w:rsidR="00767583" w:rsidRPr="00767583" w:rsidRDefault="00767583" w:rsidP="007675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6758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022" w:type="dxa"/>
            <w:shd w:val="clear" w:color="auto" w:fill="auto"/>
          </w:tcPr>
          <w:p w:rsidR="00767583" w:rsidRPr="00767583" w:rsidRDefault="00767583" w:rsidP="00767583">
            <w:pPr>
              <w:autoSpaceDE w:val="0"/>
              <w:autoSpaceDN w:val="0"/>
              <w:spacing w:after="0" w:line="240" w:lineRule="auto"/>
              <w:ind w:left="317" w:right="14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6758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767583" w:rsidRPr="00F612B0" w:rsidTr="00767583">
        <w:tc>
          <w:tcPr>
            <w:tcW w:w="562" w:type="dxa"/>
            <w:shd w:val="clear" w:color="auto" w:fill="auto"/>
          </w:tcPr>
          <w:p w:rsidR="00767583" w:rsidRPr="000A45DE" w:rsidRDefault="00767583" w:rsidP="00767583">
            <w:r w:rsidRPr="000A45DE">
              <w:t>1</w:t>
            </w:r>
          </w:p>
        </w:tc>
        <w:tc>
          <w:tcPr>
            <w:tcW w:w="3261" w:type="dxa"/>
            <w:shd w:val="clear" w:color="auto" w:fill="auto"/>
          </w:tcPr>
          <w:p w:rsidR="00767583" w:rsidRPr="00496804" w:rsidRDefault="00767583" w:rsidP="007675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>Знання</w:t>
            </w:r>
            <w:proofErr w:type="spellEnd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96804">
              <w:rPr>
                <w:rFonts w:ascii="Times New Roman" w:hAnsi="Times New Roman"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  <w:p w:rsidR="00767583" w:rsidRPr="00496804" w:rsidRDefault="00767583" w:rsidP="00767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2" w:type="dxa"/>
            <w:shd w:val="clear" w:color="auto" w:fill="auto"/>
          </w:tcPr>
          <w:p w:rsidR="00767583" w:rsidRPr="007D104C" w:rsidRDefault="00767583" w:rsidP="00767583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17" w:right="147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>Конституція</w:t>
            </w:r>
            <w:proofErr w:type="spellEnd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; </w:t>
            </w:r>
          </w:p>
          <w:p w:rsidR="00767583" w:rsidRPr="007D104C" w:rsidRDefault="00767583" w:rsidP="00767583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17" w:right="147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Закон </w:t>
            </w:r>
            <w:proofErr w:type="spellStart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службу»;</w:t>
            </w:r>
          </w:p>
          <w:p w:rsidR="00767583" w:rsidRPr="00767583" w:rsidRDefault="00767583" w:rsidP="00767583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17" w:right="147" w:hanging="284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Закон </w:t>
            </w:r>
            <w:proofErr w:type="spellStart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>корупції</w:t>
            </w:r>
            <w:proofErr w:type="spellEnd"/>
            <w:r w:rsidRPr="007D104C">
              <w:rPr>
                <w:rFonts w:ascii="Times New Roman" w:hAnsi="Times New Roman"/>
                <w:sz w:val="24"/>
                <w:szCs w:val="24"/>
                <w:lang w:eastAsia="uk-UA"/>
              </w:rPr>
              <w:t>»;</w:t>
            </w:r>
          </w:p>
        </w:tc>
      </w:tr>
      <w:tr w:rsidR="003D68F0" w:rsidRPr="00F612B0" w:rsidTr="00767583">
        <w:tc>
          <w:tcPr>
            <w:tcW w:w="562" w:type="dxa"/>
            <w:shd w:val="clear" w:color="auto" w:fill="auto"/>
          </w:tcPr>
          <w:p w:rsidR="003D68F0" w:rsidRPr="00F612B0" w:rsidRDefault="003D68F0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B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D68F0" w:rsidRPr="00F612B0" w:rsidRDefault="00767583" w:rsidP="00AE5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7583">
              <w:rPr>
                <w:rFonts w:ascii="Times New Roman" w:hAnsi="Times New Roman"/>
                <w:sz w:val="24"/>
                <w:szCs w:val="24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022" w:type="dxa"/>
            <w:shd w:val="clear" w:color="auto" w:fill="auto"/>
          </w:tcPr>
          <w:p w:rsidR="003415E0" w:rsidRPr="006947CF" w:rsidRDefault="003415E0" w:rsidP="003415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судоустрій і статус суддів»;</w:t>
            </w:r>
          </w:p>
          <w:p w:rsidR="003415E0" w:rsidRPr="006947CF" w:rsidRDefault="003415E0" w:rsidP="003415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звернення громадян»;</w:t>
            </w:r>
          </w:p>
          <w:p w:rsidR="003415E0" w:rsidRPr="006947CF" w:rsidRDefault="003415E0" w:rsidP="003415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 України «Про доступ до публічної інформації»;</w:t>
            </w:r>
          </w:p>
          <w:p w:rsidR="003D68F0" w:rsidRPr="00767583" w:rsidRDefault="003415E0" w:rsidP="00767583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7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 України «Про доступ до судових рішень»;</w:t>
            </w:r>
          </w:p>
        </w:tc>
      </w:tr>
    </w:tbl>
    <w:p w:rsidR="00B302B8" w:rsidRPr="003D68F0" w:rsidRDefault="00B302B8">
      <w:pPr>
        <w:rPr>
          <w:lang w:val="uk-UA"/>
        </w:rPr>
      </w:pPr>
    </w:p>
    <w:sectPr w:rsidR="00B302B8" w:rsidRPr="003D68F0" w:rsidSect="0076758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646"/>
    <w:multiLevelType w:val="hybridMultilevel"/>
    <w:tmpl w:val="C69E5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017"/>
    <w:multiLevelType w:val="hybridMultilevel"/>
    <w:tmpl w:val="46F2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7C15"/>
    <w:multiLevelType w:val="hybridMultilevel"/>
    <w:tmpl w:val="0A80529A"/>
    <w:lvl w:ilvl="0" w:tplc="AF26B3F8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91265"/>
    <w:multiLevelType w:val="hybridMultilevel"/>
    <w:tmpl w:val="A99C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93EC1"/>
    <w:multiLevelType w:val="hybridMultilevel"/>
    <w:tmpl w:val="70F8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F10BC"/>
    <w:multiLevelType w:val="hybridMultilevel"/>
    <w:tmpl w:val="7F962674"/>
    <w:lvl w:ilvl="0" w:tplc="9A7AA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6B4C"/>
    <w:multiLevelType w:val="hybridMultilevel"/>
    <w:tmpl w:val="E7C0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F7DA6"/>
    <w:multiLevelType w:val="hybridMultilevel"/>
    <w:tmpl w:val="5ACA5806"/>
    <w:lvl w:ilvl="0" w:tplc="F3C8CC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92F22"/>
    <w:multiLevelType w:val="hybridMultilevel"/>
    <w:tmpl w:val="923A32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E56A1"/>
    <w:multiLevelType w:val="hybridMultilevel"/>
    <w:tmpl w:val="330EF0E0"/>
    <w:lvl w:ilvl="0" w:tplc="43D82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96FA3"/>
    <w:multiLevelType w:val="hybridMultilevel"/>
    <w:tmpl w:val="D4929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F185E"/>
    <w:multiLevelType w:val="hybridMultilevel"/>
    <w:tmpl w:val="1BB0A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1616E"/>
    <w:multiLevelType w:val="hybridMultilevel"/>
    <w:tmpl w:val="1FE6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F346A"/>
    <w:multiLevelType w:val="hybridMultilevel"/>
    <w:tmpl w:val="F5127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5E"/>
    <w:rsid w:val="00144A2F"/>
    <w:rsid w:val="0026522F"/>
    <w:rsid w:val="00281E8C"/>
    <w:rsid w:val="002912C0"/>
    <w:rsid w:val="00293885"/>
    <w:rsid w:val="002C5886"/>
    <w:rsid w:val="003415E0"/>
    <w:rsid w:val="00363678"/>
    <w:rsid w:val="003957B8"/>
    <w:rsid w:val="003C0BBE"/>
    <w:rsid w:val="003D68F0"/>
    <w:rsid w:val="004C1B8E"/>
    <w:rsid w:val="0054085E"/>
    <w:rsid w:val="00582FF2"/>
    <w:rsid w:val="006424BD"/>
    <w:rsid w:val="00664062"/>
    <w:rsid w:val="00726103"/>
    <w:rsid w:val="00741827"/>
    <w:rsid w:val="00744A7B"/>
    <w:rsid w:val="00757C95"/>
    <w:rsid w:val="00767583"/>
    <w:rsid w:val="00795539"/>
    <w:rsid w:val="007F7B81"/>
    <w:rsid w:val="00836CE1"/>
    <w:rsid w:val="00846D03"/>
    <w:rsid w:val="00916EFA"/>
    <w:rsid w:val="009602D8"/>
    <w:rsid w:val="009B15CC"/>
    <w:rsid w:val="009F7639"/>
    <w:rsid w:val="00A17B51"/>
    <w:rsid w:val="00B302B8"/>
    <w:rsid w:val="00B4315E"/>
    <w:rsid w:val="00C0054F"/>
    <w:rsid w:val="00CA593C"/>
    <w:rsid w:val="00CB48E0"/>
    <w:rsid w:val="00CB5811"/>
    <w:rsid w:val="00CC4E36"/>
    <w:rsid w:val="00CD01F2"/>
    <w:rsid w:val="00CE154C"/>
    <w:rsid w:val="00CF3BCC"/>
    <w:rsid w:val="00D42509"/>
    <w:rsid w:val="00D53AB0"/>
    <w:rsid w:val="00DA2616"/>
    <w:rsid w:val="00DC088F"/>
    <w:rsid w:val="00E338CE"/>
    <w:rsid w:val="00E432EB"/>
    <w:rsid w:val="00E76765"/>
    <w:rsid w:val="00F32423"/>
    <w:rsid w:val="00F342D3"/>
    <w:rsid w:val="00F822C9"/>
    <w:rsid w:val="00FD2414"/>
    <w:rsid w:val="00FF3C4F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4A66-3BEA-4F2B-A6D7-2CD1F177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F0"/>
    <w:pPr>
      <w:ind w:left="720"/>
      <w:contextualSpacing/>
    </w:pPr>
  </w:style>
  <w:style w:type="character" w:styleId="a4">
    <w:name w:val="Hyperlink"/>
    <w:uiPriority w:val="99"/>
    <w:unhideWhenUsed/>
    <w:rsid w:val="003D68F0"/>
    <w:rPr>
      <w:color w:val="0563C1"/>
      <w:u w:val="single"/>
    </w:rPr>
  </w:style>
  <w:style w:type="paragraph" w:customStyle="1" w:styleId="a5">
    <w:name w:val="Нормальний текст"/>
    <w:basedOn w:val="a"/>
    <w:rsid w:val="003D68F0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styleId="a6">
    <w:name w:val="Table Grid"/>
    <w:basedOn w:val="a1"/>
    <w:uiPriority w:val="39"/>
    <w:rsid w:val="00CB4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741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A0E7D-86AB-484E-832A-A6B7D9B8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68</cp:revision>
  <dcterms:created xsi:type="dcterms:W3CDTF">2017-04-04T13:22:00Z</dcterms:created>
  <dcterms:modified xsi:type="dcterms:W3CDTF">2018-11-28T07:30:00Z</dcterms:modified>
</cp:coreProperties>
</file>